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BF1B9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F1B9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BF1B9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BF1B9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BF1B9C">
        <w:rPr>
          <w:rFonts w:asciiTheme="minorHAnsi" w:hAnsiTheme="minorHAnsi" w:cs="Arial"/>
          <w:b/>
          <w:lang w:val="en-ZA"/>
        </w:rPr>
        <w:t>Date:</w:t>
      </w:r>
      <w:r w:rsidRPr="00BF1B9C">
        <w:rPr>
          <w:rFonts w:asciiTheme="minorHAnsi" w:hAnsiTheme="minorHAnsi" w:cs="Arial"/>
          <w:b/>
          <w:lang w:val="en-ZA"/>
        </w:rPr>
        <w:tab/>
      </w:r>
      <w:r w:rsidR="00BA6612" w:rsidRPr="00BF1B9C">
        <w:rPr>
          <w:rFonts w:asciiTheme="minorHAnsi" w:hAnsiTheme="minorHAnsi" w:cs="Arial"/>
          <w:b/>
          <w:lang w:val="en-ZA"/>
        </w:rPr>
        <w:t>1</w:t>
      </w:r>
      <w:r w:rsidR="001944D1">
        <w:rPr>
          <w:rFonts w:asciiTheme="minorHAnsi" w:hAnsiTheme="minorHAnsi" w:cs="Arial"/>
          <w:b/>
          <w:lang w:val="en-ZA"/>
        </w:rPr>
        <w:t>4</w:t>
      </w:r>
      <w:r w:rsidR="00BA6612" w:rsidRPr="00BF1B9C"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BF1B9C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BF1B9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BF1B9C">
        <w:rPr>
          <w:rFonts w:asciiTheme="minorHAnsi" w:hAnsiTheme="minorHAnsi" w:cs="Arial"/>
          <w:b/>
          <w:smallCaps/>
          <w:lang w:val="en-ZA"/>
        </w:rPr>
        <w:t>Subject:</w:t>
      </w:r>
      <w:r w:rsidRPr="00BF1B9C">
        <w:rPr>
          <w:rFonts w:asciiTheme="minorHAnsi" w:hAnsiTheme="minorHAnsi" w:cs="Arial"/>
          <w:b/>
          <w:lang w:val="en-ZA"/>
        </w:rPr>
        <w:t xml:space="preserve">   </w:t>
      </w:r>
      <w:r w:rsidRPr="00BF1B9C">
        <w:rPr>
          <w:rFonts w:asciiTheme="minorHAnsi" w:hAnsiTheme="minorHAnsi" w:cs="Arial"/>
          <w:lang w:val="en-ZA"/>
        </w:rPr>
        <w:t>New Financial Instrument Listing</w:t>
      </w:r>
      <w:r w:rsidRPr="00BF1B9C">
        <w:rPr>
          <w:rFonts w:asciiTheme="minorHAnsi" w:hAnsiTheme="minorHAnsi" w:cs="Arial"/>
          <w:lang w:val="en-ZA"/>
        </w:rPr>
        <w:tab/>
      </w:r>
    </w:p>
    <w:p w:rsidR="007F4679" w:rsidRPr="00BF1B9C" w:rsidRDefault="007F4679" w:rsidP="00F7626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BF1B9C">
        <w:rPr>
          <w:rFonts w:asciiTheme="minorHAnsi" w:hAnsiTheme="minorHAnsi" w:cs="Arial"/>
          <w:b/>
          <w:i/>
          <w:lang w:val="en-ZA"/>
        </w:rPr>
        <w:t>(BIDVESTCO LIMITED –“BIDC4</w:t>
      </w:r>
      <w:r w:rsidR="00BA6612" w:rsidRPr="00BF1B9C">
        <w:rPr>
          <w:rFonts w:asciiTheme="minorHAnsi" w:hAnsiTheme="minorHAnsi" w:cs="Arial"/>
          <w:b/>
          <w:i/>
          <w:lang w:val="en-ZA"/>
        </w:rPr>
        <w:t>5 and BIDC46</w:t>
      </w:r>
      <w:r w:rsidRPr="00BF1B9C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BF1B9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BF1B9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BF1B9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BF1B9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BF1B9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BF1B9C">
        <w:rPr>
          <w:rFonts w:asciiTheme="minorHAnsi" w:hAnsiTheme="minorHAnsi" w:cs="Arial"/>
          <w:lang w:val="en-ZA"/>
        </w:rPr>
        <w:t xml:space="preserve"> </w:t>
      </w:r>
      <w:r w:rsidRPr="00BF1B9C">
        <w:rPr>
          <w:rFonts w:asciiTheme="minorHAnsi" w:hAnsiTheme="minorHAnsi" w:cs="Arial"/>
          <w:b/>
          <w:lang w:val="en-ZA"/>
        </w:rPr>
        <w:t>BIDVESTCO LIMITED</w:t>
      </w:r>
      <w:r w:rsidR="005005DC" w:rsidRPr="00BF1B9C">
        <w:rPr>
          <w:rFonts w:asciiTheme="minorHAnsi" w:hAnsiTheme="minorHAnsi" w:cs="Arial"/>
          <w:lang w:val="en-ZA"/>
        </w:rPr>
        <w:t xml:space="preserve"> </w:t>
      </w:r>
      <w:r w:rsidR="00BA6612" w:rsidRPr="00BF1B9C">
        <w:rPr>
          <w:rFonts w:asciiTheme="minorHAnsi" w:hAnsiTheme="minorHAnsi" w:cs="Arial"/>
          <w:b/>
          <w:lang w:val="en-ZA"/>
        </w:rPr>
        <w:t>“BIDC45 AND BIDC46”</w:t>
      </w:r>
      <w:r w:rsidR="005005DC" w:rsidRPr="00BF1B9C">
        <w:rPr>
          <w:rFonts w:asciiTheme="minorHAnsi" w:hAnsiTheme="minorHAnsi" w:cs="Arial"/>
          <w:lang w:val="en-ZA"/>
        </w:rPr>
        <w:t xml:space="preserve">on </w:t>
      </w:r>
      <w:r w:rsidRPr="00BF1B9C">
        <w:rPr>
          <w:rFonts w:asciiTheme="minorHAnsi" w:hAnsiTheme="minorHAnsi" w:cs="Arial"/>
          <w:lang w:val="en-ZA"/>
        </w:rPr>
        <w:t>Interest Rate Market</w:t>
      </w:r>
      <w:r w:rsidR="00CA22C4" w:rsidRPr="00BF1B9C">
        <w:rPr>
          <w:rFonts w:asciiTheme="minorHAnsi" w:hAnsiTheme="minorHAnsi" w:cs="Arial"/>
          <w:lang w:val="en-ZA"/>
        </w:rPr>
        <w:t xml:space="preserve"> with effect from </w:t>
      </w:r>
      <w:r w:rsidR="00BA6612" w:rsidRPr="00BF1B9C">
        <w:rPr>
          <w:rFonts w:asciiTheme="minorHAnsi" w:hAnsiTheme="minorHAnsi" w:cs="Arial"/>
          <w:lang w:val="en-ZA"/>
        </w:rPr>
        <w:t>15 April 2015</w:t>
      </w:r>
      <w:r w:rsidR="004D5A76" w:rsidRPr="00BF1B9C">
        <w:rPr>
          <w:rFonts w:asciiTheme="minorHAnsi" w:hAnsiTheme="minorHAnsi" w:cs="Arial"/>
          <w:b/>
          <w:lang w:val="en-ZA"/>
        </w:rPr>
        <w:t>.</w:t>
      </w:r>
    </w:p>
    <w:p w:rsidR="007F4679" w:rsidRPr="00BF1B9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BF1B9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BF1B9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19C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F1B9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F1B9C">
        <w:rPr>
          <w:rFonts w:asciiTheme="minorHAnsi" w:hAnsiTheme="minorHAnsi" w:cs="Arial"/>
          <w:b/>
          <w:lang w:val="en-ZA"/>
        </w:rPr>
        <w:tab/>
      </w:r>
      <w:r w:rsidR="004D5A76" w:rsidRPr="00BF1B9C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F1CBE" w:rsidRPr="00BD19C3">
        <w:rPr>
          <w:rFonts w:asciiTheme="minorHAnsi" w:hAnsiTheme="minorHAnsi" w:cs="Arial"/>
          <w:b/>
          <w:lang w:val="en-ZA"/>
        </w:rPr>
        <w:t xml:space="preserve">ZERO COUPON </w:t>
      </w:r>
      <w:r w:rsidRPr="00BD19C3">
        <w:rPr>
          <w:rFonts w:asciiTheme="minorHAnsi" w:hAnsiTheme="minorHAnsi" w:cs="Arial"/>
          <w:b/>
          <w:lang w:val="en-ZA"/>
        </w:rPr>
        <w:t>COMMERCIAL PAPER</w:t>
      </w:r>
    </w:p>
    <w:p w:rsidR="007F4679" w:rsidRPr="00BD19C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Bond Code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BIDC4</w:t>
      </w:r>
      <w:r w:rsidR="00BA6612" w:rsidRPr="00BD19C3">
        <w:rPr>
          <w:rFonts w:asciiTheme="minorHAnsi" w:hAnsiTheme="minorHAnsi" w:cs="Arial"/>
          <w:lang w:val="en-ZA"/>
        </w:rPr>
        <w:t>5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D19C3">
        <w:rPr>
          <w:rFonts w:asciiTheme="minorHAnsi" w:hAnsiTheme="minorHAnsi" w:cs="Arial"/>
          <w:lang w:val="en-ZA"/>
        </w:rPr>
        <w:tab/>
      </w:r>
      <w:r w:rsidR="001944D1">
        <w:rPr>
          <w:rFonts w:asciiTheme="minorHAnsi" w:hAnsiTheme="minorHAnsi" w:cs="Arial"/>
          <w:lang w:val="en-ZA"/>
        </w:rPr>
        <w:t>R 240,000,000.00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bCs/>
          <w:lang w:val="en-ZA"/>
        </w:rPr>
        <w:t>Issue Price</w:t>
      </w:r>
      <w:r w:rsidRPr="00BD19C3">
        <w:rPr>
          <w:rFonts w:asciiTheme="minorHAnsi" w:hAnsiTheme="minorHAnsi" w:cs="Arial"/>
          <w:lang w:val="en-ZA"/>
        </w:rPr>
        <w:tab/>
      </w:r>
      <w:r w:rsidR="001944D1">
        <w:rPr>
          <w:rFonts w:asciiTheme="minorHAnsi" w:hAnsiTheme="minorHAnsi" w:cs="Arial"/>
          <w:lang w:val="en-ZA"/>
        </w:rPr>
        <w:t>98.41302%</w:t>
      </w:r>
    </w:p>
    <w:p w:rsidR="007F4679" w:rsidRPr="00BD19C3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Coupon Rate Indicator</w:t>
      </w:r>
      <w:r w:rsidR="007F4679" w:rsidRPr="00BD19C3">
        <w:rPr>
          <w:rFonts w:asciiTheme="minorHAnsi" w:hAnsiTheme="minorHAnsi" w:cs="Arial"/>
          <w:lang w:val="en-ZA"/>
        </w:rPr>
        <w:tab/>
      </w:r>
      <w:r w:rsidR="00F7626F" w:rsidRPr="00BD19C3">
        <w:rPr>
          <w:rFonts w:asciiTheme="minorHAnsi" w:hAnsiTheme="minorHAnsi" w:cs="Arial"/>
          <w:lang w:val="en-ZA"/>
        </w:rPr>
        <w:t>Zero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Trade Type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Price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Final Maturity Date</w:t>
      </w:r>
      <w:r w:rsidRPr="00BD19C3">
        <w:rPr>
          <w:rFonts w:asciiTheme="minorHAnsi" w:hAnsiTheme="minorHAnsi" w:cs="Arial"/>
          <w:lang w:val="en-ZA"/>
        </w:rPr>
        <w:tab/>
      </w:r>
      <w:r w:rsidR="00BA6612" w:rsidRPr="00BD19C3">
        <w:rPr>
          <w:rFonts w:asciiTheme="minorHAnsi" w:hAnsiTheme="minorHAnsi" w:cs="Arial"/>
          <w:lang w:val="en-ZA"/>
        </w:rPr>
        <w:t>15 July 2015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Books Close</w:t>
      </w:r>
      <w:r w:rsidRPr="00BD19C3">
        <w:rPr>
          <w:rFonts w:asciiTheme="minorHAnsi" w:hAnsiTheme="minorHAnsi" w:cs="Arial"/>
          <w:b/>
          <w:lang w:val="en-ZA"/>
        </w:rPr>
        <w:tab/>
      </w:r>
      <w:r w:rsidR="00BA6612" w:rsidRPr="00BD19C3">
        <w:rPr>
          <w:rFonts w:asciiTheme="minorHAnsi" w:hAnsiTheme="minorHAnsi" w:cs="Arial"/>
          <w:lang w:val="en-ZA"/>
        </w:rPr>
        <w:t>10 July 2015</w:t>
      </w:r>
    </w:p>
    <w:p w:rsidR="007F4679" w:rsidRPr="00BD19C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Interest Payment Date(s)</w:t>
      </w:r>
      <w:r w:rsidR="007F4679" w:rsidRPr="00BD19C3">
        <w:rPr>
          <w:rFonts w:asciiTheme="minorHAnsi" w:hAnsiTheme="minorHAnsi" w:cs="Arial"/>
          <w:b/>
          <w:lang w:val="en-ZA"/>
        </w:rPr>
        <w:tab/>
      </w:r>
      <w:r w:rsidR="00BA6612" w:rsidRPr="00BD19C3">
        <w:rPr>
          <w:rFonts w:asciiTheme="minorHAnsi" w:hAnsiTheme="minorHAnsi" w:cs="Arial"/>
          <w:lang w:val="en-ZA"/>
        </w:rPr>
        <w:t>15 July 2015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Last Day to Register</w:t>
      </w:r>
      <w:r w:rsidRPr="00BD19C3">
        <w:rPr>
          <w:rFonts w:asciiTheme="minorHAnsi" w:hAnsiTheme="minorHAnsi" w:cs="Arial"/>
          <w:b/>
          <w:lang w:val="en-ZA"/>
        </w:rPr>
        <w:tab/>
      </w:r>
      <w:r w:rsidR="004D5A76" w:rsidRPr="00BD19C3">
        <w:rPr>
          <w:rFonts w:asciiTheme="minorHAnsi" w:hAnsiTheme="minorHAnsi" w:cs="Arial"/>
          <w:lang w:val="en-ZA"/>
        </w:rPr>
        <w:t>By 17:00 on</w:t>
      </w:r>
      <w:r w:rsidR="004D5A76" w:rsidRPr="00BD19C3">
        <w:rPr>
          <w:rFonts w:asciiTheme="minorHAnsi" w:hAnsiTheme="minorHAnsi" w:cs="Arial"/>
          <w:b/>
          <w:lang w:val="en-ZA"/>
        </w:rPr>
        <w:t xml:space="preserve"> </w:t>
      </w:r>
      <w:r w:rsidR="00BA6612" w:rsidRPr="00BD19C3">
        <w:rPr>
          <w:rFonts w:asciiTheme="minorHAnsi" w:hAnsiTheme="minorHAnsi" w:cs="Arial"/>
          <w:lang w:val="en-ZA"/>
        </w:rPr>
        <w:t>9 July 2015</w:t>
      </w:r>
    </w:p>
    <w:p w:rsidR="007F4679" w:rsidRPr="00BD19C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Issue Date</w:t>
      </w:r>
      <w:r w:rsidRPr="00BD19C3">
        <w:rPr>
          <w:rFonts w:asciiTheme="minorHAnsi" w:hAnsiTheme="minorHAnsi" w:cs="Arial"/>
          <w:b/>
          <w:lang w:val="en-ZA"/>
        </w:rPr>
        <w:tab/>
      </w:r>
      <w:r w:rsidR="00BA6612" w:rsidRPr="00BD19C3">
        <w:rPr>
          <w:rFonts w:asciiTheme="minorHAnsi" w:hAnsiTheme="minorHAnsi" w:cs="Arial"/>
          <w:lang w:val="en-ZA"/>
        </w:rPr>
        <w:t>15 April 2015</w:t>
      </w:r>
    </w:p>
    <w:p w:rsidR="007F4679" w:rsidRPr="00BD19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Date Convention</w:t>
      </w:r>
      <w:r w:rsidRPr="00BD19C3">
        <w:rPr>
          <w:rFonts w:asciiTheme="minorHAnsi" w:hAnsiTheme="minorHAnsi"/>
          <w:b/>
          <w:lang w:val="en-ZA"/>
        </w:rPr>
        <w:tab/>
      </w:r>
      <w:r w:rsidRPr="00BD19C3">
        <w:rPr>
          <w:rFonts w:asciiTheme="minorHAnsi" w:hAnsiTheme="minorHAnsi"/>
          <w:lang w:val="en-ZA"/>
        </w:rPr>
        <w:t>Following</w:t>
      </w:r>
    </w:p>
    <w:p w:rsidR="007F4679" w:rsidRPr="00BD19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Interest Commencement Date</w:t>
      </w:r>
      <w:r w:rsidRPr="00BD19C3">
        <w:rPr>
          <w:rFonts w:asciiTheme="minorHAnsi" w:hAnsiTheme="minorHAnsi"/>
          <w:lang w:val="en-ZA"/>
        </w:rPr>
        <w:tab/>
      </w:r>
      <w:r w:rsidR="00BA6612" w:rsidRPr="00BD19C3">
        <w:rPr>
          <w:rFonts w:asciiTheme="minorHAnsi" w:hAnsiTheme="minorHAnsi"/>
          <w:lang w:val="en-ZA"/>
        </w:rPr>
        <w:t>15 April 2015</w:t>
      </w:r>
    </w:p>
    <w:p w:rsidR="007F4679" w:rsidRPr="00BD19C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First Interest Payment Date</w:t>
      </w:r>
      <w:r w:rsidR="007F4679" w:rsidRPr="00BD19C3">
        <w:rPr>
          <w:rFonts w:asciiTheme="minorHAnsi" w:hAnsiTheme="minorHAnsi"/>
          <w:b/>
          <w:lang w:val="en-ZA"/>
        </w:rPr>
        <w:tab/>
      </w:r>
      <w:r w:rsidR="00BA6612" w:rsidRPr="00BD19C3">
        <w:rPr>
          <w:rFonts w:asciiTheme="minorHAnsi" w:hAnsiTheme="minorHAnsi"/>
          <w:lang w:val="en-ZA"/>
        </w:rPr>
        <w:t>15 July 2015</w:t>
      </w:r>
    </w:p>
    <w:p w:rsidR="007F4679" w:rsidRPr="00BD19C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D19C3">
        <w:rPr>
          <w:rFonts w:asciiTheme="minorHAnsi" w:hAnsiTheme="minorHAnsi" w:cs="Arial"/>
          <w:b/>
          <w:lang w:val="en-ZA"/>
        </w:rPr>
        <w:t>ISIN No.</w:t>
      </w:r>
      <w:proofErr w:type="gramEnd"/>
      <w:r w:rsidRPr="00BD19C3">
        <w:rPr>
          <w:rFonts w:asciiTheme="minorHAnsi" w:hAnsiTheme="minorHAnsi" w:cs="Arial"/>
          <w:b/>
          <w:lang w:val="en-ZA"/>
        </w:rPr>
        <w:tab/>
      </w:r>
      <w:r w:rsidR="001C7F46" w:rsidRPr="00BD19C3">
        <w:rPr>
          <w:rFonts w:asciiTheme="minorHAnsi" w:hAnsiTheme="minorHAnsi" w:cs="Arial"/>
          <w:lang w:val="en-ZA"/>
        </w:rPr>
        <w:t>ZAG000125303</w:t>
      </w:r>
    </w:p>
    <w:p w:rsidR="000F1CB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Additional Information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/>
          <w:lang w:val="en-ZA"/>
        </w:rPr>
        <w:t>S</w:t>
      </w:r>
      <w:r w:rsidR="00BA6612" w:rsidRPr="00BD19C3">
        <w:rPr>
          <w:rFonts w:asciiTheme="minorHAnsi" w:hAnsiTheme="minorHAnsi"/>
          <w:lang w:val="en-ZA"/>
        </w:rPr>
        <w:t>enior Unsecured</w:t>
      </w:r>
    </w:p>
    <w:p w:rsidR="009C1FC0" w:rsidRPr="00BD19C3" w:rsidRDefault="009C1FC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A6612" w:rsidRPr="00BD19C3" w:rsidRDefault="00BA661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C1FC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>Applicable Pricing Supplement</w:t>
      </w:r>
      <w:r w:rsidR="000F1CBE" w:rsidRPr="00BD19C3">
        <w:rPr>
          <w:rFonts w:asciiTheme="minorHAnsi" w:hAnsiTheme="minorHAnsi" w:cs="Arial"/>
          <w:lang w:val="en-ZA"/>
        </w:rPr>
        <w:t>:</w:t>
      </w:r>
    </w:p>
    <w:p w:rsidR="004E45C9" w:rsidRDefault="004E45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4E45C9" w:rsidRDefault="004E45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4E45C9" w:rsidRP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lang w:val="en-ZA"/>
        </w:rPr>
      </w:pPr>
      <w:hyperlink r:id="rId9" w:history="1">
        <w:r w:rsidRPr="004E45C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https://www.jse.co.za/content/JSEPricingSupplementsItems/2014/BondDocuments/BIDC45%20Pricing%20Supplement%2020150415.pdf</w:t>
        </w:r>
      </w:hyperlink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4E45C9" w:rsidRDefault="004E45C9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BA6612" w:rsidRPr="00BD19C3" w:rsidRDefault="00BA6612" w:rsidP="00BA661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 xml:space="preserve">INSTRUMENT TYPE: 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BF1B9C" w:rsidRPr="00BD19C3">
        <w:rPr>
          <w:rFonts w:asciiTheme="minorHAnsi" w:hAnsiTheme="minorHAnsi" w:cs="Arial"/>
          <w:b/>
          <w:lang w:val="en-ZA"/>
        </w:rPr>
        <w:t xml:space="preserve">COMMERCIAL PAPER </w:t>
      </w:r>
      <w:r w:rsidRPr="00BD19C3">
        <w:rPr>
          <w:rFonts w:asciiTheme="minorHAnsi" w:hAnsiTheme="minorHAnsi" w:cs="Arial"/>
          <w:b/>
          <w:lang w:val="en-ZA"/>
        </w:rPr>
        <w:t>FLOATING RATE NOTE</w:t>
      </w:r>
    </w:p>
    <w:p w:rsidR="00BA6612" w:rsidRPr="00BD19C3" w:rsidRDefault="00BA6612" w:rsidP="00BA661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Bond Code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BIDC46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bCs/>
          <w:lang w:val="en-ZA"/>
        </w:rPr>
        <w:t>Nominal Issued</w:t>
      </w:r>
      <w:r w:rsidRPr="00BD19C3">
        <w:rPr>
          <w:rFonts w:asciiTheme="minorHAnsi" w:hAnsiTheme="minorHAnsi" w:cs="Arial"/>
          <w:lang w:val="en-ZA"/>
        </w:rPr>
        <w:tab/>
      </w:r>
      <w:r w:rsidR="009C1FC0">
        <w:rPr>
          <w:rFonts w:asciiTheme="minorHAnsi" w:hAnsiTheme="minorHAnsi" w:cs="Arial"/>
          <w:lang w:val="en-ZA"/>
        </w:rPr>
        <w:t>R 513,000,000.00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bCs/>
          <w:lang w:val="en-ZA"/>
        </w:rPr>
        <w:t>Issue Price</w:t>
      </w:r>
      <w:r w:rsidRPr="00BD19C3">
        <w:rPr>
          <w:rFonts w:asciiTheme="minorHAnsi" w:hAnsiTheme="minorHAnsi" w:cs="Arial"/>
          <w:lang w:val="en-ZA"/>
        </w:rPr>
        <w:tab/>
      </w:r>
      <w:r w:rsidR="00BF1B9C" w:rsidRPr="00BD19C3">
        <w:rPr>
          <w:rFonts w:asciiTheme="minorHAnsi" w:hAnsiTheme="minorHAnsi" w:cs="Arial"/>
          <w:lang w:val="en-ZA"/>
        </w:rPr>
        <w:t>100%</w:t>
      </w:r>
    </w:p>
    <w:p w:rsidR="00BF1B9C" w:rsidRPr="00BD19C3" w:rsidRDefault="00BF1B9C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Coupon</w:t>
      </w:r>
      <w:r w:rsidRPr="00BD19C3">
        <w:rPr>
          <w:rFonts w:asciiTheme="minorHAnsi" w:hAnsiTheme="minorHAnsi" w:cs="Arial"/>
          <w:lang w:val="en-ZA"/>
        </w:rPr>
        <w:tab/>
      </w:r>
      <w:r w:rsidR="009C1FC0">
        <w:rPr>
          <w:rFonts w:asciiTheme="minorHAnsi" w:hAnsiTheme="minorHAnsi" w:cs="Arial"/>
          <w:lang w:val="en-ZA"/>
        </w:rPr>
        <w:t xml:space="preserve">6.758 </w:t>
      </w:r>
      <w:r w:rsidRPr="00BD19C3">
        <w:rPr>
          <w:rFonts w:asciiTheme="minorHAnsi" w:hAnsiTheme="minorHAnsi" w:cs="Arial"/>
          <w:lang w:val="en-ZA"/>
        </w:rPr>
        <w:t xml:space="preserve">% (3 Month JIBAR as at 13 April 2015 of </w:t>
      </w:r>
      <w:r w:rsidR="009C1FC0">
        <w:rPr>
          <w:rFonts w:asciiTheme="minorHAnsi" w:hAnsiTheme="minorHAnsi" w:cs="Arial"/>
          <w:lang w:val="en-ZA"/>
        </w:rPr>
        <w:t xml:space="preserve">6.108 </w:t>
      </w:r>
      <w:r w:rsidRPr="00BD19C3">
        <w:rPr>
          <w:rFonts w:asciiTheme="minorHAnsi" w:hAnsiTheme="minorHAnsi" w:cs="Arial"/>
          <w:lang w:val="en-ZA"/>
        </w:rPr>
        <w:t xml:space="preserve">% plus </w:t>
      </w:r>
      <w:r w:rsidR="009C1FC0">
        <w:rPr>
          <w:rFonts w:asciiTheme="minorHAnsi" w:hAnsiTheme="minorHAnsi" w:cs="Arial"/>
          <w:lang w:val="en-ZA"/>
        </w:rPr>
        <w:t>65</w:t>
      </w:r>
      <w:r w:rsidRPr="00BD19C3">
        <w:rPr>
          <w:rFonts w:asciiTheme="minorHAnsi" w:hAnsiTheme="minorHAnsi" w:cs="Arial"/>
          <w:lang w:val="en-ZA"/>
        </w:rPr>
        <w:t xml:space="preserve"> bps)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Coupon Rate Indicator</w:t>
      </w:r>
      <w:r w:rsidRPr="00BD19C3">
        <w:rPr>
          <w:rFonts w:asciiTheme="minorHAnsi" w:hAnsiTheme="minorHAnsi" w:cs="Arial"/>
          <w:lang w:val="en-ZA"/>
        </w:rPr>
        <w:tab/>
      </w:r>
      <w:r w:rsidR="00BF1B9C" w:rsidRPr="00BD19C3">
        <w:rPr>
          <w:rFonts w:asciiTheme="minorHAnsi" w:hAnsiTheme="minorHAnsi" w:cs="Arial"/>
          <w:lang w:val="en-ZA"/>
        </w:rPr>
        <w:t>Floating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Trade Type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Price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Final Maturity Date</w:t>
      </w:r>
      <w:r w:rsidRPr="00BD19C3">
        <w:rPr>
          <w:rFonts w:asciiTheme="minorHAnsi" w:hAnsiTheme="minorHAnsi" w:cs="Arial"/>
          <w:lang w:val="en-ZA"/>
        </w:rPr>
        <w:tab/>
      </w:r>
      <w:r w:rsidR="00BF1B9C" w:rsidRPr="00BD19C3">
        <w:rPr>
          <w:rFonts w:asciiTheme="minorHAnsi" w:hAnsiTheme="minorHAnsi" w:cs="Arial"/>
          <w:lang w:val="en-ZA"/>
        </w:rPr>
        <w:t>13 October 2015</w:t>
      </w:r>
    </w:p>
    <w:p w:rsidR="00BF1B9C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Books Close</w:t>
      </w:r>
      <w:r w:rsidRPr="00BD19C3">
        <w:rPr>
          <w:rFonts w:asciiTheme="minorHAnsi" w:hAnsiTheme="minorHAnsi" w:cs="Arial"/>
          <w:b/>
          <w:lang w:val="en-ZA"/>
        </w:rPr>
        <w:tab/>
      </w:r>
      <w:r w:rsidR="00BF1B9C" w:rsidRPr="00BD19C3">
        <w:rPr>
          <w:rFonts w:asciiTheme="minorHAnsi" w:hAnsiTheme="minorHAnsi" w:cs="Arial"/>
          <w:lang w:val="en-ZA"/>
        </w:rPr>
        <w:t>8 July, 8 October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Interest Payment Date(s)</w:t>
      </w:r>
      <w:r w:rsidRPr="00BD19C3">
        <w:rPr>
          <w:rFonts w:asciiTheme="minorHAnsi" w:hAnsiTheme="minorHAnsi" w:cs="Arial"/>
          <w:b/>
          <w:lang w:val="en-ZA"/>
        </w:rPr>
        <w:tab/>
      </w:r>
      <w:r w:rsidR="00BF1B9C" w:rsidRPr="00BD19C3">
        <w:rPr>
          <w:rFonts w:asciiTheme="minorHAnsi" w:hAnsiTheme="minorHAnsi" w:cs="Arial"/>
          <w:lang w:val="en-ZA"/>
        </w:rPr>
        <w:t xml:space="preserve">13 July, 13 October 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Last Day to Register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By 17:00 on</w:t>
      </w:r>
      <w:r w:rsidRPr="00BD19C3">
        <w:rPr>
          <w:rFonts w:asciiTheme="minorHAnsi" w:hAnsiTheme="minorHAnsi" w:cs="Arial"/>
          <w:b/>
          <w:lang w:val="en-ZA"/>
        </w:rPr>
        <w:t xml:space="preserve"> </w:t>
      </w:r>
      <w:r w:rsidR="00BF1B9C" w:rsidRPr="00BD19C3">
        <w:rPr>
          <w:rFonts w:asciiTheme="minorHAnsi" w:hAnsiTheme="minorHAnsi" w:cs="Arial"/>
          <w:lang w:val="en-ZA"/>
        </w:rPr>
        <w:t>7</w:t>
      </w:r>
      <w:r w:rsidRPr="00BD19C3">
        <w:rPr>
          <w:rFonts w:asciiTheme="minorHAnsi" w:hAnsiTheme="minorHAnsi" w:cs="Arial"/>
          <w:lang w:val="en-ZA"/>
        </w:rPr>
        <w:t xml:space="preserve"> </w:t>
      </w:r>
      <w:r w:rsidR="00BF1B9C" w:rsidRPr="00BD19C3">
        <w:rPr>
          <w:rFonts w:asciiTheme="minorHAnsi" w:hAnsiTheme="minorHAnsi" w:cs="Arial"/>
          <w:lang w:val="en-ZA"/>
        </w:rPr>
        <w:t>July, 7 October</w:t>
      </w:r>
    </w:p>
    <w:p w:rsidR="00BA6612" w:rsidRPr="00BD19C3" w:rsidRDefault="00BA6612" w:rsidP="00BA661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Issue Date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15 April 2015</w:t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Date Convention</w:t>
      </w:r>
      <w:r w:rsidRPr="00BD19C3">
        <w:rPr>
          <w:rFonts w:asciiTheme="minorHAnsi" w:hAnsiTheme="minorHAnsi"/>
          <w:b/>
          <w:lang w:val="en-ZA"/>
        </w:rPr>
        <w:tab/>
      </w:r>
      <w:r w:rsidRPr="00BD19C3">
        <w:rPr>
          <w:rFonts w:asciiTheme="minorHAnsi" w:hAnsiTheme="minorHAnsi"/>
          <w:lang w:val="en-ZA"/>
        </w:rPr>
        <w:t>Following</w:t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Interest Commencement Date</w:t>
      </w:r>
      <w:r w:rsidRPr="00BD19C3">
        <w:rPr>
          <w:rFonts w:asciiTheme="minorHAnsi" w:hAnsiTheme="minorHAnsi"/>
          <w:lang w:val="en-ZA"/>
        </w:rPr>
        <w:tab/>
        <w:t>15 April 2015</w:t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/>
          <w:b/>
          <w:lang w:val="en-ZA"/>
        </w:rPr>
        <w:t>First Interest Payment Date</w:t>
      </w:r>
      <w:r w:rsidRPr="00BD19C3">
        <w:rPr>
          <w:rFonts w:asciiTheme="minorHAnsi" w:hAnsiTheme="minorHAnsi"/>
          <w:b/>
          <w:lang w:val="en-ZA"/>
        </w:rPr>
        <w:tab/>
      </w:r>
      <w:r w:rsidR="00BF1B9C" w:rsidRPr="00BD19C3">
        <w:rPr>
          <w:rFonts w:asciiTheme="minorHAnsi" w:hAnsiTheme="minorHAnsi"/>
          <w:lang w:val="en-ZA"/>
        </w:rPr>
        <w:t xml:space="preserve">13 </w:t>
      </w:r>
      <w:r w:rsidR="00BD19C3" w:rsidRPr="00BD19C3">
        <w:rPr>
          <w:rFonts w:asciiTheme="minorHAnsi" w:hAnsiTheme="minorHAnsi"/>
          <w:lang w:val="en-ZA"/>
        </w:rPr>
        <w:t>July 2015</w:t>
      </w:r>
    </w:p>
    <w:p w:rsidR="00BA6612" w:rsidRPr="00B86019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D19C3">
        <w:rPr>
          <w:rFonts w:asciiTheme="minorHAnsi" w:hAnsiTheme="minorHAnsi" w:cs="Arial"/>
          <w:b/>
          <w:lang w:val="en-ZA"/>
        </w:rPr>
        <w:t>ISIN No.</w:t>
      </w:r>
      <w:proofErr w:type="gramEnd"/>
      <w:r w:rsidRPr="00BD19C3">
        <w:rPr>
          <w:rFonts w:asciiTheme="minorHAnsi" w:hAnsiTheme="minorHAnsi" w:cs="Arial"/>
          <w:b/>
          <w:lang w:val="en-ZA"/>
        </w:rPr>
        <w:tab/>
      </w:r>
      <w:r w:rsidR="00B86019" w:rsidRPr="00B86019">
        <w:rPr>
          <w:rFonts w:asciiTheme="minorHAnsi" w:hAnsiTheme="minorHAnsi" w:cs="Arial"/>
          <w:lang w:val="en-ZA"/>
        </w:rPr>
        <w:t>ZAG000125311</w:t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D19C3">
        <w:rPr>
          <w:rFonts w:asciiTheme="minorHAnsi" w:hAnsiTheme="minorHAnsi" w:cs="Arial"/>
          <w:b/>
          <w:lang w:val="en-ZA"/>
        </w:rPr>
        <w:t>Additional Information</w:t>
      </w:r>
      <w:r w:rsidRPr="00BD19C3">
        <w:rPr>
          <w:rFonts w:asciiTheme="minorHAnsi" w:hAnsiTheme="minorHAnsi" w:cs="Arial"/>
          <w:b/>
          <w:lang w:val="en-ZA"/>
        </w:rPr>
        <w:tab/>
      </w:r>
      <w:r w:rsidRPr="00BD19C3">
        <w:rPr>
          <w:rFonts w:asciiTheme="minorHAnsi" w:hAnsiTheme="minorHAnsi"/>
          <w:lang w:val="en-ZA"/>
        </w:rPr>
        <w:t>Senior Unsecured</w:t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>Applicable Pricing Supplement:</w:t>
      </w:r>
      <w:r w:rsidRPr="00BD19C3">
        <w:rPr>
          <w:rFonts w:asciiTheme="minorHAnsi" w:hAnsiTheme="minorHAnsi" w:cs="Arial"/>
          <w:lang w:val="en-ZA"/>
        </w:rPr>
        <w:tab/>
      </w:r>
    </w:p>
    <w:p w:rsidR="00BA6612" w:rsidRPr="00BD19C3" w:rsidRDefault="00BA6612" w:rsidP="00BA661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4E45C9" w:rsidRDefault="004E45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10" w:history="1">
        <w:r w:rsidRPr="00F3570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https://www.jse.co.za/content/JSEPricingSupplementsItems/2014/BondDocuments/BIDC46%20Pricing%20Supplement%2020150415.pdf</w:t>
        </w:r>
      </w:hyperlink>
    </w:p>
    <w:p w:rsidR="004E45C9" w:rsidRDefault="004E45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45C9" w:rsidRDefault="004E45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BD19C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D19C3">
        <w:rPr>
          <w:rFonts w:asciiTheme="minorHAnsi" w:hAnsiTheme="minorHAnsi" w:cs="Arial"/>
          <w:lang w:val="en-ZA"/>
        </w:rPr>
        <w:t>For f</w:t>
      </w:r>
      <w:r w:rsidRPr="00BD19C3">
        <w:rPr>
          <w:rFonts w:asciiTheme="minorHAnsi" w:hAnsiTheme="minorHAnsi" w:cs="Arial"/>
          <w:lang w:val="en-ZA"/>
        </w:rPr>
        <w:t>urther information on the</w:t>
      </w:r>
      <w:r w:rsidRPr="00BD19C3">
        <w:rPr>
          <w:rFonts w:asciiTheme="minorHAnsi" w:hAnsiTheme="minorHAnsi" w:cs="Arial"/>
          <w:b/>
          <w:lang w:val="en-ZA"/>
        </w:rPr>
        <w:t xml:space="preserve"> </w:t>
      </w:r>
      <w:r w:rsidRPr="00BD19C3">
        <w:rPr>
          <w:rFonts w:asciiTheme="minorHAnsi" w:hAnsiTheme="minorHAnsi" w:cs="Arial"/>
          <w:lang w:val="en-ZA"/>
        </w:rPr>
        <w:t>Note issue please contact:</w:t>
      </w:r>
    </w:p>
    <w:p w:rsidR="00F7626F" w:rsidRPr="00BD19C3" w:rsidRDefault="00F7626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7626F" w:rsidRPr="00BD19C3" w:rsidRDefault="00BA66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>Courtney Galloway</w:t>
      </w:r>
      <w:r w:rsidR="00F7626F" w:rsidRPr="00BD19C3">
        <w:rPr>
          <w:rFonts w:asciiTheme="minorHAnsi" w:hAnsiTheme="minorHAnsi" w:cs="Arial"/>
          <w:lang w:val="en-ZA"/>
        </w:rPr>
        <w:tab/>
      </w:r>
      <w:r w:rsidRPr="00BD19C3">
        <w:rPr>
          <w:rFonts w:asciiTheme="minorHAnsi" w:hAnsiTheme="minorHAnsi" w:cs="Arial"/>
          <w:lang w:val="en-ZA"/>
        </w:rPr>
        <w:t>RMB</w:t>
      </w:r>
      <w:r w:rsidR="00F7626F" w:rsidRPr="00BD19C3">
        <w:rPr>
          <w:rFonts w:asciiTheme="minorHAnsi" w:hAnsiTheme="minorHAnsi" w:cs="Arial"/>
          <w:lang w:val="en-ZA"/>
        </w:rPr>
        <w:tab/>
        <w:t xml:space="preserve">+27 11 </w:t>
      </w:r>
      <w:r w:rsidRPr="00BD19C3">
        <w:rPr>
          <w:rFonts w:asciiTheme="minorHAnsi" w:hAnsiTheme="minorHAnsi" w:cs="Arial"/>
          <w:lang w:val="en-ZA"/>
        </w:rPr>
        <w:t>2824155</w:t>
      </w:r>
    </w:p>
    <w:p w:rsidR="007F4679" w:rsidRPr="00BD19C3" w:rsidRDefault="00BA661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>Mari Vink</w:t>
      </w:r>
      <w:r w:rsidR="007F4679" w:rsidRPr="00BD19C3">
        <w:rPr>
          <w:rFonts w:asciiTheme="minorHAnsi" w:hAnsiTheme="minorHAnsi" w:cs="Arial"/>
          <w:lang w:val="en-ZA"/>
        </w:rPr>
        <w:tab/>
        <w:t>JSE</w:t>
      </w:r>
      <w:r w:rsidR="007F4679" w:rsidRPr="00BD19C3">
        <w:rPr>
          <w:rFonts w:asciiTheme="minorHAnsi" w:hAnsiTheme="minorHAnsi" w:cs="Arial"/>
          <w:lang w:val="en-ZA"/>
        </w:rPr>
        <w:tab/>
        <w:t>+27 11 5207</w:t>
      </w:r>
      <w:r w:rsidRPr="00BD19C3">
        <w:rPr>
          <w:rFonts w:asciiTheme="minorHAnsi" w:hAnsiTheme="minorHAnsi" w:cs="Arial"/>
          <w:lang w:val="en-ZA"/>
        </w:rPr>
        <w:t>154</w:t>
      </w:r>
    </w:p>
    <w:p w:rsidR="007F4679" w:rsidRPr="00BD19C3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BD19C3">
        <w:rPr>
          <w:rFonts w:asciiTheme="minorHAnsi" w:hAnsiTheme="minorHAnsi" w:cs="Arial"/>
          <w:lang w:val="en-ZA"/>
        </w:rPr>
        <w:t>Diboko Ledwaba</w:t>
      </w:r>
      <w:r w:rsidRPr="00BD19C3">
        <w:rPr>
          <w:rFonts w:asciiTheme="minorHAnsi" w:hAnsiTheme="minorHAnsi" w:cs="Arial"/>
          <w:lang w:val="en-ZA"/>
        </w:rPr>
        <w:tab/>
        <w:t>JSE</w:t>
      </w:r>
      <w:r w:rsidRPr="00BD19C3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5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45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1B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1B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47FF8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CBE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4D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F46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5C9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2337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1FC0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01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612"/>
    <w:rsid w:val="00BB0143"/>
    <w:rsid w:val="00BB0BC6"/>
    <w:rsid w:val="00BB2B88"/>
    <w:rsid w:val="00BB484F"/>
    <w:rsid w:val="00BB4DD2"/>
    <w:rsid w:val="00BB7636"/>
    <w:rsid w:val="00BC521F"/>
    <w:rsid w:val="00BC582E"/>
    <w:rsid w:val="00BD19C3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1B9C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0A3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26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BIDC46%20Pricing%20Supplement%2020150415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IDC45%20Pricing%20Supplement%2020150415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1BEFD8A-6AB6-4047-A393-91A0B6EFD93B}"/>
</file>

<file path=customXml/itemProps2.xml><?xml version="1.0" encoding="utf-8"?>
<ds:datastoreItem xmlns:ds="http://schemas.openxmlformats.org/officeDocument/2006/customXml" ds:itemID="{9A970ED1-4E18-48D1-9A92-DD024054033E}"/>
</file>

<file path=customXml/itemProps3.xml><?xml version="1.0" encoding="utf-8"?>
<ds:datastoreItem xmlns:ds="http://schemas.openxmlformats.org/officeDocument/2006/customXml" ds:itemID="{39FCC2D0-39EF-460F-9E59-9F0620A4141C}"/>
</file>

<file path=customXml/itemProps4.xml><?xml version="1.0" encoding="utf-8"?>
<ds:datastoreItem xmlns:ds="http://schemas.openxmlformats.org/officeDocument/2006/customXml" ds:itemID="{5B185C21-B589-4896-AE80-1CEBB24C7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2355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11</cp:revision>
  <cp:lastPrinted>2012-01-03T09:35:00Z</cp:lastPrinted>
  <dcterms:created xsi:type="dcterms:W3CDTF">2015-04-10T07:17:00Z</dcterms:created>
  <dcterms:modified xsi:type="dcterms:W3CDTF">2015-04-14T06:19:00Z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